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18" w:rsidRPr="00341718" w:rsidRDefault="00341718" w:rsidP="00341718">
      <w:pPr>
        <w:jc w:val="center"/>
        <w:rPr>
          <w:rFonts w:ascii="Times New Roman" w:hAnsi="Times New Roman" w:cs="Times New Roman"/>
          <w:b/>
        </w:rPr>
      </w:pPr>
      <w:r w:rsidRPr="00341718">
        <w:rPr>
          <w:rFonts w:ascii="Times New Roman" w:hAnsi="Times New Roman" w:cs="Times New Roman"/>
          <w:b/>
        </w:rPr>
        <w:t>Всероссийская олимпиада школьников по обществознанию.</w:t>
      </w:r>
    </w:p>
    <w:p w:rsidR="00341718" w:rsidRPr="00341718" w:rsidRDefault="00341718" w:rsidP="00341718">
      <w:pPr>
        <w:jc w:val="center"/>
        <w:rPr>
          <w:rFonts w:ascii="Times New Roman" w:hAnsi="Times New Roman" w:cs="Times New Roman"/>
          <w:b/>
        </w:rPr>
      </w:pPr>
      <w:r w:rsidRPr="00341718">
        <w:rPr>
          <w:rFonts w:ascii="Times New Roman" w:hAnsi="Times New Roman" w:cs="Times New Roman"/>
          <w:b/>
        </w:rPr>
        <w:t>Школьный этап. 2016-2017 учебный год.</w:t>
      </w:r>
    </w:p>
    <w:p w:rsidR="00341718" w:rsidRPr="00341718" w:rsidRDefault="00341718" w:rsidP="00341718">
      <w:pPr>
        <w:jc w:val="center"/>
        <w:rPr>
          <w:rFonts w:ascii="Times New Roman" w:hAnsi="Times New Roman" w:cs="Times New Roman"/>
        </w:rPr>
      </w:pPr>
      <w:r w:rsidRPr="00341718">
        <w:rPr>
          <w:rFonts w:ascii="Times New Roman" w:hAnsi="Times New Roman" w:cs="Times New Roman"/>
        </w:rPr>
        <w:t>Время выполнения 1 час 30 минут.</w:t>
      </w:r>
    </w:p>
    <w:p w:rsidR="00341718" w:rsidRPr="00341718" w:rsidRDefault="00341718" w:rsidP="00341718">
      <w:pPr>
        <w:jc w:val="center"/>
        <w:rPr>
          <w:rFonts w:ascii="Times New Roman" w:hAnsi="Times New Roman" w:cs="Times New Roman"/>
          <w:b/>
        </w:rPr>
      </w:pPr>
      <w:r w:rsidRPr="00341718">
        <w:rPr>
          <w:rFonts w:ascii="Times New Roman" w:hAnsi="Times New Roman" w:cs="Times New Roman"/>
          <w:b/>
        </w:rPr>
        <w:t>11 класс.</w:t>
      </w:r>
    </w:p>
    <w:p w:rsidR="00341718" w:rsidRPr="00352614" w:rsidRDefault="00341718" w:rsidP="00352614">
      <w:pPr>
        <w:pStyle w:val="a5"/>
        <w:ind w:left="-709"/>
        <w:jc w:val="both"/>
        <w:rPr>
          <w:rStyle w:val="20"/>
          <w:b w:val="0"/>
          <w:bCs w:val="0"/>
          <w:sz w:val="22"/>
          <w:szCs w:val="22"/>
        </w:rPr>
      </w:pPr>
      <w:r w:rsidRPr="00341718">
        <w:rPr>
          <w:color w:val="000000"/>
          <w:sz w:val="22"/>
          <w:szCs w:val="22"/>
        </w:rPr>
        <w:t xml:space="preserve">                        Максимальный </w:t>
      </w:r>
      <w:r w:rsidRPr="00C646B8">
        <w:rPr>
          <w:color w:val="000000"/>
          <w:sz w:val="22"/>
          <w:szCs w:val="22"/>
        </w:rPr>
        <w:t>балл — 1</w:t>
      </w:r>
      <w:r>
        <w:rPr>
          <w:color w:val="000000"/>
          <w:sz w:val="22"/>
          <w:szCs w:val="22"/>
        </w:rPr>
        <w:t>00</w:t>
      </w:r>
    </w:p>
    <w:p w:rsidR="00744AF6" w:rsidRPr="00632FAC" w:rsidRDefault="00744AF6" w:rsidP="00744AF6">
      <w:pPr>
        <w:widowControl w:val="0"/>
        <w:numPr>
          <w:ilvl w:val="0"/>
          <w:numId w:val="1"/>
        </w:numPr>
        <w:tabs>
          <w:tab w:val="left" w:pos="406"/>
        </w:tabs>
        <w:spacing w:after="0" w:line="32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>Выберите все правильные ответы. Запишите их в таблицу.</w:t>
      </w:r>
    </w:p>
    <w:p w:rsidR="00744AF6" w:rsidRPr="00632FAC" w:rsidRDefault="00744AF6" w:rsidP="00744AF6">
      <w:pPr>
        <w:widowControl w:val="0"/>
        <w:numPr>
          <w:ilvl w:val="1"/>
          <w:numId w:val="1"/>
        </w:numPr>
        <w:tabs>
          <w:tab w:val="left" w:pos="538"/>
        </w:tabs>
        <w:spacing w:after="0" w:line="322" w:lineRule="exact"/>
        <w:ind w:left="20" w:right="320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>Укажите причины, которые определяют специфику социального по</w:t>
      </w: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softHyphen/>
        <w:t>знания, его отличие от познания естественнонаучного.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 xml:space="preserve">В социальном познании возможности эксперимента </w:t>
      </w:r>
      <w:proofErr w:type="spellStart"/>
      <w:r w:rsidRPr="00632FAC">
        <w:rPr>
          <w:rStyle w:val="61"/>
          <w:sz w:val="24"/>
          <w:szCs w:val="24"/>
        </w:rPr>
        <w:t>безграничены</w:t>
      </w:r>
      <w:proofErr w:type="spellEnd"/>
      <w:r w:rsidRPr="00632FAC">
        <w:rPr>
          <w:rStyle w:val="61"/>
          <w:sz w:val="24"/>
          <w:szCs w:val="24"/>
        </w:rPr>
        <w:t>.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right="52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Социальное познание имеет дело с постоянно изменяющимися событиями и явлениями и поэтому направлено на открытие истин относительных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right="320" w:firstLine="0"/>
        <w:jc w:val="left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Социальное познание не может быть абсолютно беспристрастным в силу наличия у ученых заинтересованного отношения к объекту исследования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  <w:t>В социальном познании совмещаются субъект и объект познания</w:t>
      </w:r>
    </w:p>
    <w:p w:rsidR="00744AF6" w:rsidRPr="00632FAC" w:rsidRDefault="00744AF6" w:rsidP="00744AF6">
      <w:pPr>
        <w:widowControl w:val="0"/>
        <w:numPr>
          <w:ilvl w:val="1"/>
          <w:numId w:val="1"/>
        </w:numPr>
        <w:tabs>
          <w:tab w:val="left" w:pos="406"/>
        </w:tabs>
        <w:spacing w:after="0" w:line="32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>Критерием истины согласно сенсуалистам является: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>разум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практика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опыт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  <w:t>ощущение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proofErr w:type="spellStart"/>
      <w:r w:rsidRPr="00632FAC">
        <w:rPr>
          <w:rStyle w:val="61"/>
          <w:sz w:val="24"/>
          <w:szCs w:val="24"/>
        </w:rPr>
        <w:t>д</w:t>
      </w:r>
      <w:proofErr w:type="spellEnd"/>
      <w:r w:rsidRPr="00632FAC">
        <w:rPr>
          <w:rStyle w:val="61"/>
          <w:sz w:val="24"/>
          <w:szCs w:val="24"/>
        </w:rPr>
        <w:t>)</w:t>
      </w:r>
      <w:r w:rsidRPr="00632FAC">
        <w:rPr>
          <w:rStyle w:val="61"/>
          <w:sz w:val="24"/>
          <w:szCs w:val="24"/>
        </w:rPr>
        <w:tab/>
        <w:t>соглашение ученых</w:t>
      </w:r>
    </w:p>
    <w:p w:rsidR="00744AF6" w:rsidRPr="00632FAC" w:rsidRDefault="00D32C83" w:rsidP="00D32C83">
      <w:pPr>
        <w:widowControl w:val="0"/>
        <w:tabs>
          <w:tab w:val="left" w:pos="1854"/>
        </w:tabs>
        <w:spacing w:after="0" w:line="322" w:lineRule="exact"/>
        <w:ind w:left="20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Cs w:val="0"/>
          <w:sz w:val="24"/>
          <w:szCs w:val="24"/>
        </w:rPr>
        <w:t>1.3</w:t>
      </w: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 xml:space="preserve">.     </w:t>
      </w:r>
      <w:r w:rsidR="00744AF6" w:rsidRPr="00632FAC">
        <w:rPr>
          <w:rStyle w:val="20"/>
          <w:rFonts w:eastAsiaTheme="minorHAnsi"/>
          <w:b w:val="0"/>
          <w:bCs w:val="0"/>
          <w:sz w:val="24"/>
          <w:szCs w:val="24"/>
        </w:rPr>
        <w:t>Критерием</w:t>
      </w:r>
      <w:r w:rsidR="00744AF6" w:rsidRPr="00632FAC">
        <w:rPr>
          <w:rStyle w:val="20"/>
          <w:rFonts w:eastAsiaTheme="minorHAnsi"/>
          <w:b w:val="0"/>
          <w:bCs w:val="0"/>
          <w:sz w:val="24"/>
          <w:szCs w:val="24"/>
        </w:rPr>
        <w:tab/>
        <w:t>прогресса можно считать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>уровень разделения труда в обществе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уровень развития науки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right="52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степень свободы личности и система обеспечения и защиты прав человека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  <w:t>уровень развития производительных сил</w:t>
      </w:r>
    </w:p>
    <w:p w:rsidR="00744AF6" w:rsidRPr="00632FAC" w:rsidRDefault="00744AF6" w:rsidP="00744AF6">
      <w:pPr>
        <w:spacing w:after="0" w:line="322" w:lineRule="exact"/>
        <w:ind w:left="20" w:right="320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Cs w:val="0"/>
          <w:sz w:val="24"/>
          <w:szCs w:val="24"/>
        </w:rPr>
        <w:t>1.4.</w:t>
      </w:r>
      <w:r w:rsidR="00D32C83" w:rsidRPr="00632FAC">
        <w:rPr>
          <w:rStyle w:val="20"/>
          <w:rFonts w:eastAsiaTheme="minorHAnsi"/>
          <w:b w:val="0"/>
          <w:bCs w:val="0"/>
          <w:sz w:val="24"/>
          <w:szCs w:val="24"/>
        </w:rPr>
        <w:t xml:space="preserve">     </w:t>
      </w: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 xml:space="preserve">Основными </w:t>
      </w:r>
      <w:proofErr w:type="spellStart"/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>стратификационными</w:t>
      </w:r>
      <w:proofErr w:type="spellEnd"/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 xml:space="preserve"> переменными в современном обще</w:t>
      </w: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softHyphen/>
        <w:t>стве можно считать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>семейное положение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доступ к политической власти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уровень дохода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  <w:t xml:space="preserve">принадлежность к </w:t>
      </w:r>
      <w:proofErr w:type="spellStart"/>
      <w:r w:rsidRPr="00632FAC">
        <w:rPr>
          <w:rStyle w:val="61"/>
          <w:sz w:val="24"/>
          <w:szCs w:val="24"/>
        </w:rPr>
        <w:t>конфессии</w:t>
      </w:r>
      <w:proofErr w:type="spellEnd"/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proofErr w:type="spellStart"/>
      <w:r w:rsidRPr="00632FAC">
        <w:rPr>
          <w:rStyle w:val="61"/>
          <w:sz w:val="24"/>
          <w:szCs w:val="24"/>
        </w:rPr>
        <w:t>д</w:t>
      </w:r>
      <w:proofErr w:type="spellEnd"/>
      <w:r w:rsidRPr="00632FAC">
        <w:rPr>
          <w:rStyle w:val="61"/>
          <w:sz w:val="24"/>
          <w:szCs w:val="24"/>
        </w:rPr>
        <w:t>)</w:t>
      </w:r>
      <w:r w:rsidRPr="00632FAC">
        <w:rPr>
          <w:rStyle w:val="61"/>
          <w:sz w:val="24"/>
          <w:szCs w:val="24"/>
        </w:rPr>
        <w:tab/>
        <w:t>национальность</w:t>
      </w:r>
    </w:p>
    <w:p w:rsidR="00744AF6" w:rsidRPr="00632FAC" w:rsidRDefault="00744AF6" w:rsidP="00744AF6">
      <w:pPr>
        <w:widowControl w:val="0"/>
        <w:numPr>
          <w:ilvl w:val="0"/>
          <w:numId w:val="2"/>
        </w:numPr>
        <w:tabs>
          <w:tab w:val="left" w:pos="406"/>
        </w:tabs>
        <w:spacing w:after="0" w:line="32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>Тоталитарный режим характеризуется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>Полным контролем всех сфер общества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Цензурой на СМИ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Наличием оппозиции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</w:r>
      <w:proofErr w:type="spellStart"/>
      <w:r w:rsidR="00D32C83" w:rsidRPr="00632FAC">
        <w:rPr>
          <w:rStyle w:val="61"/>
          <w:sz w:val="24"/>
          <w:szCs w:val="24"/>
        </w:rPr>
        <w:t>Идеологизацией</w:t>
      </w:r>
      <w:proofErr w:type="spellEnd"/>
      <w:r w:rsidR="00D32C83" w:rsidRPr="00632FAC">
        <w:rPr>
          <w:rStyle w:val="61"/>
          <w:sz w:val="24"/>
          <w:szCs w:val="24"/>
        </w:rPr>
        <w:t xml:space="preserve"> общественной жизни</w:t>
      </w:r>
    </w:p>
    <w:p w:rsidR="00744AF6" w:rsidRPr="00632FAC" w:rsidRDefault="00D32C83" w:rsidP="00D32C83">
      <w:pPr>
        <w:widowControl w:val="0"/>
        <w:tabs>
          <w:tab w:val="left" w:pos="2218"/>
        </w:tabs>
        <w:spacing w:after="0" w:line="32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32FAC">
        <w:rPr>
          <w:rStyle w:val="20"/>
          <w:rFonts w:eastAsiaTheme="minorHAnsi"/>
          <w:bCs w:val="0"/>
          <w:sz w:val="24"/>
          <w:szCs w:val="24"/>
        </w:rPr>
        <w:t>1.6.</w:t>
      </w:r>
      <w:r w:rsidRPr="00632FAC">
        <w:rPr>
          <w:rStyle w:val="20"/>
          <w:rFonts w:eastAsiaTheme="minorHAnsi"/>
          <w:b w:val="0"/>
          <w:bCs w:val="0"/>
          <w:sz w:val="24"/>
          <w:szCs w:val="24"/>
        </w:rPr>
        <w:t xml:space="preserve">    </w:t>
      </w:r>
      <w:r w:rsidR="00744AF6" w:rsidRPr="00632FAC">
        <w:rPr>
          <w:rStyle w:val="20"/>
          <w:rFonts w:eastAsiaTheme="minorHAnsi"/>
          <w:b w:val="0"/>
          <w:bCs w:val="0"/>
          <w:sz w:val="24"/>
          <w:szCs w:val="24"/>
        </w:rPr>
        <w:t>Федеративное</w:t>
      </w:r>
      <w:r w:rsidR="00744AF6" w:rsidRPr="00632FAC">
        <w:rPr>
          <w:rStyle w:val="20"/>
          <w:rFonts w:eastAsiaTheme="minorHAnsi"/>
          <w:b w:val="0"/>
          <w:bCs w:val="0"/>
          <w:sz w:val="24"/>
          <w:szCs w:val="24"/>
        </w:rPr>
        <w:tab/>
        <w:t>устройство государства предполагает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а)</w:t>
      </w:r>
      <w:r w:rsidRPr="00632FAC">
        <w:rPr>
          <w:rStyle w:val="61"/>
          <w:sz w:val="24"/>
          <w:szCs w:val="24"/>
        </w:rPr>
        <w:tab/>
        <w:t>наличие двух уровней власти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372"/>
        </w:tabs>
        <w:ind w:left="1080" w:right="320" w:firstLine="0"/>
        <w:jc w:val="left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б)</w:t>
      </w:r>
      <w:r w:rsidRPr="00632FAC">
        <w:rPr>
          <w:rStyle w:val="61"/>
          <w:sz w:val="24"/>
          <w:szCs w:val="24"/>
        </w:rPr>
        <w:tab/>
        <w:t>относительную правовую независимость административных еди</w:t>
      </w:r>
      <w:r w:rsidRPr="00632FAC">
        <w:rPr>
          <w:rStyle w:val="61"/>
          <w:sz w:val="24"/>
          <w:szCs w:val="24"/>
        </w:rPr>
        <w:softHyphen/>
        <w:t>ниц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438"/>
        </w:tabs>
        <w:ind w:left="1120" w:right="280" w:firstLine="0"/>
        <w:jc w:val="left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в)</w:t>
      </w:r>
      <w:r w:rsidRPr="00632FAC">
        <w:rPr>
          <w:rStyle w:val="61"/>
          <w:sz w:val="24"/>
          <w:szCs w:val="24"/>
        </w:rPr>
        <w:tab/>
        <w:t>управлением государства только из центра, которое делегирует полномочия субъектам и контролирует их полный суверенитет</w:t>
      </w:r>
    </w:p>
    <w:p w:rsidR="00744AF6" w:rsidRPr="00632FAC" w:rsidRDefault="00744AF6" w:rsidP="00744AF6">
      <w:pPr>
        <w:pStyle w:val="9"/>
        <w:shd w:val="clear" w:color="auto" w:fill="auto"/>
        <w:tabs>
          <w:tab w:val="left" w:pos="1438"/>
        </w:tabs>
        <w:ind w:left="112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г)</w:t>
      </w:r>
      <w:r w:rsidRPr="00632FAC">
        <w:rPr>
          <w:rStyle w:val="61"/>
          <w:sz w:val="24"/>
          <w:szCs w:val="24"/>
        </w:rPr>
        <w:tab/>
        <w:t>административных единиц, которые делегируют уполномоченному</w:t>
      </w:r>
    </w:p>
    <w:p w:rsidR="001A2235" w:rsidRDefault="00744AF6" w:rsidP="00744AF6">
      <w:pPr>
        <w:pStyle w:val="9"/>
        <w:shd w:val="clear" w:color="auto" w:fill="auto"/>
        <w:tabs>
          <w:tab w:val="left" w:leader="underscore" w:pos="8157"/>
        </w:tabs>
        <w:ind w:left="1120" w:firstLine="0"/>
        <w:rPr>
          <w:rStyle w:val="7"/>
          <w:sz w:val="24"/>
          <w:szCs w:val="24"/>
        </w:rPr>
      </w:pPr>
      <w:r w:rsidRPr="00A94DC5">
        <w:rPr>
          <w:rStyle w:val="7"/>
          <w:sz w:val="24"/>
          <w:szCs w:val="24"/>
        </w:rPr>
        <w:t>ими же центру вопросы только культурного характера</w:t>
      </w:r>
    </w:p>
    <w:p w:rsidR="00744AF6" w:rsidRPr="00A94DC5" w:rsidRDefault="00744AF6" w:rsidP="00744AF6">
      <w:pPr>
        <w:pStyle w:val="9"/>
        <w:shd w:val="clear" w:color="auto" w:fill="auto"/>
        <w:tabs>
          <w:tab w:val="left" w:leader="underscore" w:pos="8157"/>
        </w:tabs>
        <w:ind w:left="1120" w:firstLine="0"/>
        <w:rPr>
          <w:sz w:val="24"/>
          <w:szCs w:val="24"/>
          <w:u w:val="single"/>
        </w:rPr>
      </w:pPr>
      <w:r w:rsidRPr="00A94DC5">
        <w:rPr>
          <w:rStyle w:val="61"/>
          <w:sz w:val="24"/>
          <w:szCs w:val="24"/>
          <w:u w:val="single"/>
        </w:rPr>
        <w:lastRenderedPageBreak/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57"/>
        <w:gridCol w:w="1147"/>
        <w:gridCol w:w="1152"/>
        <w:gridCol w:w="1152"/>
        <w:gridCol w:w="1147"/>
        <w:gridCol w:w="1162"/>
      </w:tblGrid>
      <w:tr w:rsidR="00744AF6" w:rsidRPr="00A94DC5" w:rsidTr="00DA757F">
        <w:trPr>
          <w:trHeight w:hRule="exact" w:val="341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4AF6" w:rsidRPr="00A94DC5" w:rsidRDefault="00744AF6" w:rsidP="00DA757F">
            <w:pPr>
              <w:pStyle w:val="9"/>
              <w:framePr w:w="6917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4"/>
                <w:szCs w:val="24"/>
                <w:u w:val="single"/>
              </w:rPr>
            </w:pPr>
            <w:r w:rsidRPr="00A94DC5">
              <w:rPr>
                <w:rStyle w:val="a4"/>
                <w:sz w:val="24"/>
                <w:szCs w:val="24"/>
                <w:u w:val="single"/>
              </w:rPr>
              <w:t>6</w:t>
            </w:r>
          </w:p>
        </w:tc>
      </w:tr>
      <w:tr w:rsidR="00744AF6" w:rsidRPr="00632FAC" w:rsidTr="00DA757F">
        <w:trPr>
          <w:trHeight w:hRule="exact" w:val="341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AF6" w:rsidRPr="00632FAC" w:rsidRDefault="00744AF6" w:rsidP="00DA757F">
            <w:pPr>
              <w:framePr w:w="6917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DF8" w:rsidRPr="00632FAC" w:rsidRDefault="00867DF8">
      <w:pPr>
        <w:rPr>
          <w:rFonts w:ascii="Times New Roman" w:hAnsi="Times New Roman" w:cs="Times New Roman"/>
          <w:sz w:val="24"/>
          <w:szCs w:val="24"/>
        </w:rPr>
      </w:pPr>
    </w:p>
    <w:p w:rsidR="00D32C83" w:rsidRPr="00632FAC" w:rsidRDefault="00D32C83">
      <w:pPr>
        <w:rPr>
          <w:rFonts w:ascii="Times New Roman" w:hAnsi="Times New Roman" w:cs="Times New Roman"/>
          <w:sz w:val="24"/>
          <w:szCs w:val="24"/>
        </w:rPr>
      </w:pPr>
    </w:p>
    <w:p w:rsidR="00D32C83" w:rsidRPr="009B1B0E" w:rsidRDefault="00D32C83" w:rsidP="00D32C83">
      <w:pPr>
        <w:widowControl w:val="0"/>
        <w:numPr>
          <w:ilvl w:val="0"/>
          <w:numId w:val="1"/>
        </w:numPr>
        <w:tabs>
          <w:tab w:val="left" w:pos="318"/>
        </w:tabs>
        <w:spacing w:before="355" w:after="0" w:line="322" w:lineRule="exac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9B1B0E">
        <w:rPr>
          <w:rStyle w:val="20"/>
          <w:rFonts w:eastAsiaTheme="minorHAnsi"/>
          <w:bCs w:val="0"/>
          <w:sz w:val="24"/>
          <w:szCs w:val="24"/>
        </w:rPr>
        <w:t>Что объединяет понятия, образующие каждый из представленных ря</w:t>
      </w:r>
      <w:r w:rsidRPr="009B1B0E">
        <w:rPr>
          <w:rStyle w:val="20"/>
          <w:rFonts w:eastAsiaTheme="minorHAnsi"/>
          <w:bCs w:val="0"/>
          <w:sz w:val="24"/>
          <w:szCs w:val="24"/>
        </w:rPr>
        <w:softHyphen/>
        <w:t>дов? Дайте краткий ответ.</w:t>
      </w:r>
    </w:p>
    <w:p w:rsidR="00FD7873" w:rsidRDefault="00FD7873" w:rsidP="009B1B0E">
      <w:pPr>
        <w:pStyle w:val="9"/>
        <w:shd w:val="clear" w:color="auto" w:fill="auto"/>
        <w:tabs>
          <w:tab w:val="left" w:pos="728"/>
        </w:tabs>
        <w:spacing w:after="300" w:line="240" w:lineRule="auto"/>
        <w:ind w:right="280" w:firstLine="0"/>
        <w:rPr>
          <w:rStyle w:val="61"/>
          <w:sz w:val="24"/>
          <w:szCs w:val="24"/>
        </w:rPr>
      </w:pPr>
      <w:r w:rsidRPr="00632FAC">
        <w:rPr>
          <w:rStyle w:val="61"/>
          <w:sz w:val="24"/>
          <w:szCs w:val="24"/>
        </w:rPr>
        <w:t>2.1.</w:t>
      </w:r>
      <w:r w:rsidR="00D32C83" w:rsidRPr="00632FAC">
        <w:rPr>
          <w:rStyle w:val="61"/>
          <w:sz w:val="24"/>
          <w:szCs w:val="24"/>
        </w:rPr>
        <w:t>Способность к труду, свойство отражать объективную действитель</w:t>
      </w:r>
      <w:r w:rsidR="00D32C83" w:rsidRPr="00632FAC">
        <w:rPr>
          <w:rStyle w:val="61"/>
          <w:sz w:val="24"/>
          <w:szCs w:val="24"/>
        </w:rPr>
        <w:softHyphen/>
        <w:t>ность в образах, возможность культурного наследия.</w:t>
      </w:r>
    </w:p>
    <w:p w:rsidR="007E1789" w:rsidRPr="00632FAC" w:rsidRDefault="009B1B0E" w:rsidP="009B1B0E">
      <w:pPr>
        <w:pStyle w:val="9"/>
        <w:shd w:val="clear" w:color="auto" w:fill="auto"/>
        <w:tabs>
          <w:tab w:val="left" w:pos="728"/>
        </w:tabs>
        <w:spacing w:after="300" w:line="240" w:lineRule="auto"/>
        <w:ind w:right="280" w:firstLine="0"/>
        <w:rPr>
          <w:rStyle w:val="61"/>
          <w:sz w:val="24"/>
          <w:szCs w:val="24"/>
        </w:rPr>
      </w:pPr>
      <w:r>
        <w:rPr>
          <w:rStyle w:val="61"/>
          <w:sz w:val="24"/>
          <w:szCs w:val="24"/>
        </w:rPr>
        <w:t>___________________________________________________________________</w:t>
      </w:r>
      <w:r w:rsidR="00A81B47">
        <w:rPr>
          <w:rStyle w:val="61"/>
          <w:sz w:val="24"/>
          <w:szCs w:val="24"/>
        </w:rPr>
        <w:t>_______________</w:t>
      </w:r>
    </w:p>
    <w:p w:rsidR="00FD7873" w:rsidRPr="00632FAC" w:rsidRDefault="00FD7873" w:rsidP="009B1B0E">
      <w:pPr>
        <w:pStyle w:val="9"/>
        <w:shd w:val="clear" w:color="auto" w:fill="auto"/>
        <w:tabs>
          <w:tab w:val="left" w:pos="728"/>
        </w:tabs>
        <w:spacing w:after="300" w:line="240" w:lineRule="auto"/>
        <w:ind w:right="280" w:firstLine="0"/>
        <w:rPr>
          <w:sz w:val="24"/>
          <w:szCs w:val="24"/>
        </w:rPr>
      </w:pPr>
      <w:r w:rsidRPr="00632FAC">
        <w:rPr>
          <w:rStyle w:val="61"/>
          <w:sz w:val="24"/>
          <w:szCs w:val="24"/>
        </w:rPr>
        <w:t>2.2.</w:t>
      </w:r>
      <w:r w:rsidR="00D32C83" w:rsidRPr="00632FAC">
        <w:rPr>
          <w:rStyle w:val="61"/>
          <w:sz w:val="24"/>
          <w:szCs w:val="24"/>
        </w:rPr>
        <w:t>Удовлетворение важнейших потребностей общества, наличие устойчи</w:t>
      </w:r>
      <w:r w:rsidR="00D32C83" w:rsidRPr="00632FAC">
        <w:rPr>
          <w:rStyle w:val="61"/>
          <w:sz w:val="24"/>
          <w:szCs w:val="24"/>
        </w:rPr>
        <w:softHyphen/>
        <w:t>вых форм организации людей, наличие комплекса статусов, традиций, ритуалов, норм и ценностей</w:t>
      </w:r>
    </w:p>
    <w:p w:rsidR="007E1789" w:rsidRPr="00632FAC" w:rsidRDefault="009B1B0E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  <w:r w:rsidR="00A81B47">
        <w:rPr>
          <w:sz w:val="24"/>
          <w:szCs w:val="24"/>
        </w:rPr>
        <w:t>_____________</w:t>
      </w:r>
    </w:p>
    <w:p w:rsidR="00D32C83" w:rsidRDefault="00FD7873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rStyle w:val="61"/>
          <w:sz w:val="24"/>
          <w:szCs w:val="24"/>
        </w:rPr>
      </w:pPr>
      <w:r w:rsidRPr="00632FAC">
        <w:rPr>
          <w:sz w:val="24"/>
          <w:szCs w:val="24"/>
        </w:rPr>
        <w:t>2.3.</w:t>
      </w:r>
      <w:r w:rsidR="00D32C83" w:rsidRPr="00632FAC">
        <w:rPr>
          <w:rStyle w:val="61"/>
          <w:sz w:val="24"/>
          <w:szCs w:val="24"/>
        </w:rPr>
        <w:t>Наиболее четкое разграничение исполнительной, законодательной и су</w:t>
      </w:r>
      <w:r w:rsidR="00D32C83" w:rsidRPr="00632FAC">
        <w:rPr>
          <w:rStyle w:val="61"/>
          <w:sz w:val="24"/>
          <w:szCs w:val="24"/>
        </w:rPr>
        <w:softHyphen/>
        <w:t>дебной властей, всенародное избрание президента, отсутствие поста пре</w:t>
      </w:r>
      <w:r w:rsidR="00D32C83" w:rsidRPr="00632FAC">
        <w:rPr>
          <w:rStyle w:val="61"/>
          <w:sz w:val="24"/>
          <w:szCs w:val="24"/>
        </w:rPr>
        <w:softHyphen/>
        <w:t>мьер-министра, подотчетность правительства перед президентом</w:t>
      </w:r>
    </w:p>
    <w:p w:rsidR="009B1B0E" w:rsidRPr="00632FAC" w:rsidRDefault="009B1B0E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rStyle w:val="61"/>
          <w:sz w:val="24"/>
          <w:szCs w:val="24"/>
        </w:rPr>
      </w:pPr>
      <w:r>
        <w:rPr>
          <w:rStyle w:val="61"/>
          <w:sz w:val="24"/>
          <w:szCs w:val="24"/>
        </w:rPr>
        <w:t>_________________________________________________________________________</w:t>
      </w:r>
      <w:r w:rsidR="00A81B47">
        <w:rPr>
          <w:rStyle w:val="61"/>
          <w:sz w:val="24"/>
          <w:szCs w:val="24"/>
        </w:rPr>
        <w:t>___________</w:t>
      </w:r>
    </w:p>
    <w:p w:rsidR="00FD7873" w:rsidRPr="007E1789" w:rsidRDefault="00FD7873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sz w:val="24"/>
          <w:szCs w:val="24"/>
        </w:rPr>
      </w:pPr>
      <w:r w:rsidRPr="007E1789">
        <w:rPr>
          <w:b/>
          <w:sz w:val="24"/>
          <w:szCs w:val="24"/>
        </w:rPr>
        <w:t>3.</w:t>
      </w:r>
      <w:r w:rsidRPr="007E1789">
        <w:rPr>
          <w:sz w:val="24"/>
          <w:szCs w:val="24"/>
        </w:rPr>
        <w:t xml:space="preserve"> Вставьте в те</w:t>
      </w:r>
      <w:proofErr w:type="gramStart"/>
      <w:r w:rsidRPr="007E1789">
        <w:rPr>
          <w:sz w:val="24"/>
          <w:szCs w:val="24"/>
        </w:rPr>
        <w:t>кст пр</w:t>
      </w:r>
      <w:proofErr w:type="gramEnd"/>
      <w:r w:rsidRPr="007E1789">
        <w:rPr>
          <w:sz w:val="24"/>
          <w:szCs w:val="24"/>
        </w:rPr>
        <w:t>опущенные слова из списка.</w:t>
      </w:r>
      <w:r w:rsidR="007E1789">
        <w:rPr>
          <w:sz w:val="24"/>
          <w:szCs w:val="24"/>
        </w:rPr>
        <w:t xml:space="preserve"> Впишите номер выбранного ответа в пропуск.</w:t>
      </w:r>
    </w:p>
    <w:p w:rsidR="00FD7873" w:rsidRPr="007E1789" w:rsidRDefault="00FD7873" w:rsidP="00FD7873">
      <w:pPr>
        <w:pStyle w:val="9"/>
        <w:shd w:val="clear" w:color="auto" w:fill="auto"/>
        <w:tabs>
          <w:tab w:val="left" w:leader="underscore" w:pos="3348"/>
          <w:tab w:val="left" w:pos="3366"/>
        </w:tabs>
        <w:spacing w:line="317" w:lineRule="exact"/>
        <w:ind w:right="20" w:firstLine="0"/>
        <w:rPr>
          <w:sz w:val="24"/>
          <w:szCs w:val="24"/>
        </w:rPr>
      </w:pPr>
      <w:r w:rsidRPr="007E1789">
        <w:rPr>
          <w:rStyle w:val="61"/>
          <w:sz w:val="24"/>
          <w:szCs w:val="24"/>
        </w:rPr>
        <w:t xml:space="preserve">____________(1)являются результатом сотрудничества парламентских групп в верхах. Задача их в том, чтобы мобилизовать в конкретном избирательном округе влиятельных лиц. </w:t>
      </w:r>
      <w:r w:rsidRPr="007E1789">
        <w:rPr>
          <w:rStyle w:val="61"/>
          <w:sz w:val="24"/>
          <w:szCs w:val="24"/>
        </w:rPr>
        <w:tab/>
        <w:t>(2) призва</w:t>
      </w:r>
      <w:r w:rsidRPr="007E1789">
        <w:rPr>
          <w:rStyle w:val="61"/>
          <w:sz w:val="24"/>
          <w:szCs w:val="24"/>
        </w:rPr>
        <w:softHyphen/>
        <w:t xml:space="preserve">ны привлекать во время выборов как можно большее число </w:t>
      </w:r>
      <w:r w:rsidRPr="007E1789">
        <w:rPr>
          <w:rStyle w:val="61"/>
          <w:sz w:val="24"/>
          <w:szCs w:val="24"/>
        </w:rPr>
        <w:tab/>
        <w:t xml:space="preserve">(3) из различных слоев независимо от их идеологической ориентации. В них обычно отсутствует централизованная структура и </w:t>
      </w:r>
      <w:proofErr w:type="gramStart"/>
      <w:r w:rsidRPr="007E1789">
        <w:rPr>
          <w:rStyle w:val="61"/>
          <w:sz w:val="24"/>
          <w:szCs w:val="24"/>
        </w:rPr>
        <w:t>фиксированное</w:t>
      </w:r>
      <w:proofErr w:type="gramEnd"/>
      <w:r w:rsidRPr="007E1789">
        <w:rPr>
          <w:rStyle w:val="61"/>
          <w:sz w:val="24"/>
          <w:szCs w:val="24"/>
        </w:rPr>
        <w:t xml:space="preserve"> ___________(4)</w:t>
      </w:r>
      <w:r w:rsidR="00EC2153" w:rsidRPr="007E1789">
        <w:rPr>
          <w:rStyle w:val="61"/>
          <w:sz w:val="24"/>
          <w:szCs w:val="24"/>
        </w:rPr>
        <w:t>.</w:t>
      </w:r>
      <w:r w:rsidRPr="007E1789">
        <w:rPr>
          <w:rStyle w:val="61"/>
          <w:sz w:val="24"/>
          <w:szCs w:val="24"/>
        </w:rPr>
        <w:t xml:space="preserve"> Они действуют преимущественно в период</w:t>
      </w:r>
      <w:r w:rsidR="00A94DC5">
        <w:rPr>
          <w:rStyle w:val="61"/>
          <w:sz w:val="24"/>
          <w:szCs w:val="24"/>
        </w:rPr>
        <w:t xml:space="preserve"> </w:t>
      </w:r>
      <w:r w:rsidR="00EC2153" w:rsidRPr="007E1789">
        <w:rPr>
          <w:rStyle w:val="61"/>
          <w:sz w:val="24"/>
          <w:szCs w:val="24"/>
        </w:rPr>
        <w:t>____________________</w:t>
      </w:r>
      <w:r w:rsidRPr="007E1789">
        <w:rPr>
          <w:rStyle w:val="61"/>
          <w:sz w:val="24"/>
          <w:szCs w:val="24"/>
        </w:rPr>
        <w:t>(5).</w:t>
      </w:r>
    </w:p>
    <w:p w:rsidR="00FD7873" w:rsidRPr="007E1789" w:rsidRDefault="00FD7873" w:rsidP="00EC2153">
      <w:pPr>
        <w:pStyle w:val="9"/>
        <w:shd w:val="clear" w:color="auto" w:fill="auto"/>
        <w:tabs>
          <w:tab w:val="left" w:leader="underscore" w:pos="3348"/>
        </w:tabs>
        <w:spacing w:line="317" w:lineRule="exact"/>
        <w:ind w:left="284" w:hanging="340"/>
        <w:rPr>
          <w:sz w:val="24"/>
          <w:szCs w:val="24"/>
        </w:rPr>
      </w:pPr>
      <w:r w:rsidRPr="007E1789">
        <w:rPr>
          <w:rStyle w:val="61"/>
          <w:sz w:val="24"/>
          <w:szCs w:val="24"/>
        </w:rPr>
        <w:t>_____</w:t>
      </w:r>
      <w:r w:rsidR="00EC2153" w:rsidRPr="007E1789">
        <w:rPr>
          <w:rStyle w:val="61"/>
          <w:sz w:val="24"/>
          <w:szCs w:val="24"/>
        </w:rPr>
        <w:t>____</w:t>
      </w:r>
      <w:r w:rsidRPr="007E1789">
        <w:rPr>
          <w:rStyle w:val="61"/>
          <w:sz w:val="24"/>
          <w:szCs w:val="24"/>
        </w:rPr>
        <w:t>(6)в большинстве своем сформировались вне пар</w:t>
      </w:r>
      <w:r w:rsidRPr="007E1789">
        <w:rPr>
          <w:rStyle w:val="61"/>
          <w:sz w:val="24"/>
          <w:szCs w:val="24"/>
        </w:rPr>
        <w:softHyphen/>
        <w:t>ламента. Главная особенность партий такого типа - наличие строго</w:t>
      </w:r>
      <w:r w:rsidR="00EC2153" w:rsidRPr="007E1789">
        <w:rPr>
          <w:rStyle w:val="61"/>
          <w:sz w:val="24"/>
          <w:szCs w:val="24"/>
        </w:rPr>
        <w:t xml:space="preserve"> </w:t>
      </w:r>
      <w:r w:rsidRPr="007E1789">
        <w:rPr>
          <w:rStyle w:val="61"/>
          <w:sz w:val="24"/>
          <w:szCs w:val="24"/>
        </w:rPr>
        <w:t>организованно</w:t>
      </w:r>
      <w:r w:rsidR="00EC2153" w:rsidRPr="007E1789">
        <w:rPr>
          <w:rStyle w:val="61"/>
          <w:sz w:val="24"/>
          <w:szCs w:val="24"/>
        </w:rPr>
        <w:t>й структуры, массовое членство, реализация функции __________(7). Образ</w:t>
      </w:r>
      <w:r w:rsidRPr="007E1789">
        <w:rPr>
          <w:rStyle w:val="61"/>
          <w:sz w:val="24"/>
          <w:szCs w:val="24"/>
        </w:rPr>
        <w:t>цом массовой партии стала</w:t>
      </w:r>
      <w:r w:rsidRPr="007E1789">
        <w:rPr>
          <w:rStyle w:val="61"/>
          <w:sz w:val="24"/>
          <w:szCs w:val="24"/>
        </w:rPr>
        <w:tab/>
      </w:r>
      <w:r w:rsidR="00EC2153" w:rsidRPr="007E1789">
        <w:rPr>
          <w:rStyle w:val="61"/>
          <w:sz w:val="24"/>
          <w:szCs w:val="24"/>
        </w:rPr>
        <w:t>(8)</w:t>
      </w:r>
      <w:r w:rsidRPr="007E1789">
        <w:rPr>
          <w:rStyle w:val="61"/>
          <w:sz w:val="24"/>
          <w:szCs w:val="24"/>
        </w:rPr>
        <w:t>партия.</w:t>
      </w:r>
    </w:p>
    <w:p w:rsidR="00EC2153" w:rsidRPr="007E1789" w:rsidRDefault="00EC2153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sz w:val="24"/>
          <w:szCs w:val="24"/>
        </w:rPr>
      </w:pPr>
      <w:r w:rsidRPr="007E1789">
        <w:rPr>
          <w:sz w:val="24"/>
          <w:szCs w:val="24"/>
        </w:rPr>
        <w:t>Варианты ответа:</w:t>
      </w:r>
    </w:p>
    <w:p w:rsidR="00EC2153" w:rsidRPr="007E1789" w:rsidRDefault="00EC2153" w:rsidP="00FD7873">
      <w:pPr>
        <w:pStyle w:val="9"/>
        <w:shd w:val="clear" w:color="auto" w:fill="auto"/>
        <w:tabs>
          <w:tab w:val="left" w:pos="728"/>
        </w:tabs>
        <w:spacing w:after="304" w:line="240" w:lineRule="auto"/>
        <w:ind w:right="20" w:firstLine="0"/>
        <w:rPr>
          <w:sz w:val="24"/>
          <w:szCs w:val="24"/>
        </w:rPr>
      </w:pPr>
      <w:r w:rsidRPr="007E1789">
        <w:rPr>
          <w:sz w:val="24"/>
          <w:szCs w:val="24"/>
        </w:rPr>
        <w:t>1.Правящие партии. 2. Кадровые партии. 3. Нотабли. 4. Массовые партии. 5. Избиратели.  6. Членство.7. Общественно-политические движения.8. Политическая социализация. 9. Выборы. 10. Немецкая социал-демократическая</w:t>
      </w: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E40" w:rsidRDefault="00646E40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B47" w:rsidRDefault="00A81B47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B47" w:rsidRDefault="00A81B47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789" w:rsidRPr="007E1789" w:rsidRDefault="007E1789" w:rsidP="007E1789">
      <w:pPr>
        <w:widowControl w:val="0"/>
        <w:tabs>
          <w:tab w:val="left" w:pos="0"/>
        </w:tabs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E1789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2153" w:rsidRPr="007E1789">
        <w:rPr>
          <w:rFonts w:ascii="Times New Roman" w:hAnsi="Times New Roman" w:cs="Times New Roman"/>
          <w:sz w:val="24"/>
          <w:szCs w:val="24"/>
        </w:rPr>
        <w:t xml:space="preserve"> </w:t>
      </w:r>
      <w:r w:rsidRPr="007E1789">
        <w:rPr>
          <w:rStyle w:val="20"/>
          <w:rFonts w:eastAsiaTheme="minorHAnsi"/>
          <w:b w:val="0"/>
          <w:bCs w:val="0"/>
          <w:sz w:val="24"/>
          <w:szCs w:val="24"/>
        </w:rPr>
        <w:t>Используя все приведенные ниже термины, составьте план темы.</w:t>
      </w:r>
    </w:p>
    <w:p w:rsidR="007E1789" w:rsidRDefault="007E1789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7E1789" w:rsidRDefault="007E1789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  <w:r>
        <w:rPr>
          <w:rStyle w:val="61"/>
          <w:sz w:val="24"/>
          <w:szCs w:val="24"/>
        </w:rPr>
        <w:tab/>
      </w:r>
      <w:proofErr w:type="gramStart"/>
      <w:r w:rsidRPr="007E1789">
        <w:rPr>
          <w:rStyle w:val="61"/>
          <w:sz w:val="24"/>
          <w:szCs w:val="24"/>
        </w:rPr>
        <w:t>Институциональная подси</w:t>
      </w:r>
      <w:r w:rsidR="0052153C">
        <w:rPr>
          <w:rStyle w:val="61"/>
          <w:sz w:val="24"/>
          <w:szCs w:val="24"/>
        </w:rPr>
        <w:t>стема, политические идеалы,</w:t>
      </w:r>
      <w:r w:rsidRPr="007E1789">
        <w:rPr>
          <w:rStyle w:val="61"/>
          <w:sz w:val="24"/>
          <w:szCs w:val="24"/>
        </w:rPr>
        <w:t xml:space="preserve"> ценности госу</w:t>
      </w:r>
      <w:r w:rsidRPr="007E1789">
        <w:rPr>
          <w:rStyle w:val="61"/>
          <w:sz w:val="24"/>
          <w:szCs w:val="24"/>
        </w:rPr>
        <w:softHyphen/>
        <w:t>дарства, партии, общественно политические движения, политическая систе</w:t>
      </w:r>
      <w:r w:rsidRPr="007E1789">
        <w:rPr>
          <w:rStyle w:val="61"/>
          <w:sz w:val="24"/>
          <w:szCs w:val="24"/>
        </w:rPr>
        <w:softHyphen/>
        <w:t>ма, культурно-идеологическая подсистема, политическая культура, полити</w:t>
      </w:r>
      <w:r w:rsidRPr="007E1789">
        <w:rPr>
          <w:rStyle w:val="61"/>
          <w:sz w:val="24"/>
          <w:szCs w:val="24"/>
        </w:rPr>
        <w:softHyphen/>
        <w:t>ческая психология, политическая идеология, функциональная подсистема, политический режим, форма правления, нормативная подсистема</w:t>
      </w:r>
      <w:r w:rsidR="0052153C">
        <w:rPr>
          <w:rStyle w:val="61"/>
          <w:sz w:val="24"/>
          <w:szCs w:val="24"/>
        </w:rPr>
        <w:t>, форма государственного устройства</w:t>
      </w:r>
      <w:r w:rsidRPr="007E1789">
        <w:rPr>
          <w:rStyle w:val="61"/>
          <w:sz w:val="24"/>
          <w:szCs w:val="24"/>
        </w:rPr>
        <w:t>.</w:t>
      </w:r>
      <w:proofErr w:type="gramEnd"/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7E1789">
      <w:pPr>
        <w:pStyle w:val="9"/>
        <w:shd w:val="clear" w:color="auto" w:fill="auto"/>
        <w:spacing w:after="297" w:line="317" w:lineRule="exact"/>
        <w:ind w:right="800" w:firstLine="21"/>
        <w:rPr>
          <w:rStyle w:val="61"/>
          <w:sz w:val="24"/>
          <w:szCs w:val="24"/>
        </w:rPr>
      </w:pPr>
    </w:p>
    <w:p w:rsidR="00646E40" w:rsidRDefault="00646E40" w:rsidP="00646E40">
      <w:pPr>
        <w:keepNext/>
        <w:keepLines/>
        <w:widowControl w:val="0"/>
        <w:tabs>
          <w:tab w:val="left" w:pos="1215"/>
        </w:tabs>
        <w:spacing w:after="0" w:line="317" w:lineRule="exact"/>
        <w:jc w:val="both"/>
        <w:outlineLvl w:val="1"/>
      </w:pPr>
      <w:bookmarkStart w:id="0" w:name="bookmark51"/>
      <w:r w:rsidRPr="00646E40">
        <w:rPr>
          <w:rStyle w:val="22"/>
          <w:rFonts w:eastAsiaTheme="minorHAnsi"/>
          <w:bCs w:val="0"/>
        </w:rPr>
        <w:t>5</w:t>
      </w:r>
      <w:r>
        <w:rPr>
          <w:rStyle w:val="22"/>
          <w:rFonts w:eastAsiaTheme="minorHAnsi"/>
          <w:b w:val="0"/>
          <w:bCs w:val="0"/>
        </w:rPr>
        <w:t>. Решите правовую задачу.</w:t>
      </w:r>
      <w:bookmarkEnd w:id="0"/>
    </w:p>
    <w:p w:rsidR="00646E40" w:rsidRDefault="00646E40" w:rsidP="00646E40">
      <w:pPr>
        <w:pStyle w:val="9"/>
        <w:shd w:val="clear" w:color="auto" w:fill="auto"/>
        <w:tabs>
          <w:tab w:val="left" w:pos="508"/>
        </w:tabs>
        <w:spacing w:after="1560" w:line="317" w:lineRule="exact"/>
        <w:ind w:right="20" w:firstLine="0"/>
        <w:rPr>
          <w:rStyle w:val="61"/>
        </w:rPr>
      </w:pPr>
      <w:r>
        <w:rPr>
          <w:rStyle w:val="61"/>
        </w:rPr>
        <w:t>5.1.В средствах массовой информации опубликовали, что с этого дня вступают в силу изменения в законодательстве. Клевета как вид правонарушения перехо</w:t>
      </w:r>
      <w:r>
        <w:rPr>
          <w:rStyle w:val="61"/>
        </w:rPr>
        <w:softHyphen/>
        <w:t xml:space="preserve">дит из уголовного правонарушения в </w:t>
      </w:r>
      <w:proofErr w:type="gramStart"/>
      <w:r>
        <w:rPr>
          <w:rStyle w:val="61"/>
        </w:rPr>
        <w:t>административное</w:t>
      </w:r>
      <w:proofErr w:type="gramEnd"/>
      <w:r>
        <w:rPr>
          <w:rStyle w:val="61"/>
        </w:rPr>
        <w:t>. Антон Игоревич обра</w:t>
      </w:r>
      <w:r>
        <w:rPr>
          <w:rStyle w:val="61"/>
        </w:rPr>
        <w:softHyphen/>
        <w:t>довался, так как против него две недели назад было возбуждено дело по данной статье. Он обвиняется в клевете. Его радость объясняется тем, что теперь он понесет ответственность не уголовного, а административного характера. Оп</w:t>
      </w:r>
      <w:r>
        <w:rPr>
          <w:rStyle w:val="61"/>
        </w:rPr>
        <w:softHyphen/>
        <w:t>равдана ли его радость?</w:t>
      </w:r>
    </w:p>
    <w:p w:rsidR="00646E40" w:rsidRDefault="00646E40" w:rsidP="00646E40">
      <w:pPr>
        <w:pStyle w:val="9"/>
        <w:shd w:val="clear" w:color="auto" w:fill="auto"/>
        <w:tabs>
          <w:tab w:val="left" w:pos="508"/>
        </w:tabs>
        <w:spacing w:after="1560" w:line="317" w:lineRule="exact"/>
        <w:ind w:right="20" w:firstLine="0"/>
      </w:pPr>
    </w:p>
    <w:p w:rsidR="00646E40" w:rsidRDefault="00646E40" w:rsidP="00646E40">
      <w:pPr>
        <w:pStyle w:val="9"/>
        <w:shd w:val="clear" w:color="auto" w:fill="auto"/>
        <w:tabs>
          <w:tab w:val="left" w:pos="508"/>
        </w:tabs>
        <w:spacing w:line="317" w:lineRule="exact"/>
        <w:ind w:right="20" w:firstLine="0"/>
      </w:pPr>
      <w:r>
        <w:rPr>
          <w:rStyle w:val="61"/>
        </w:rPr>
        <w:t>5.2.Водителя трамвая Михайлова за мелкое хулиганство, допущенное после рабочего дня в парке отдыха, суд приговорил к аресту на 15 суток. После отбы</w:t>
      </w:r>
      <w:r>
        <w:rPr>
          <w:rStyle w:val="61"/>
        </w:rPr>
        <w:softHyphen/>
        <w:t>тия наказания Михайлов узнал, что его уволили за прогул.</w:t>
      </w:r>
    </w:p>
    <w:p w:rsidR="00646E40" w:rsidRDefault="00646E40" w:rsidP="00646E40">
      <w:pPr>
        <w:pStyle w:val="9"/>
        <w:shd w:val="clear" w:color="auto" w:fill="auto"/>
        <w:spacing w:after="2876" w:line="317" w:lineRule="exact"/>
        <w:ind w:left="20" w:right="20" w:firstLine="0"/>
        <w:rPr>
          <w:rStyle w:val="61"/>
        </w:rPr>
      </w:pPr>
      <w:r>
        <w:rPr>
          <w:rStyle w:val="61"/>
        </w:rPr>
        <w:t>Правомерно ли увольнение Михайлова? В какие органы следует обратиться Михайлову?</w:t>
      </w:r>
    </w:p>
    <w:p w:rsidR="00646E40" w:rsidRDefault="00646E40" w:rsidP="00646E40">
      <w:pPr>
        <w:widowControl w:val="0"/>
        <w:tabs>
          <w:tab w:val="left" w:pos="311"/>
        </w:tabs>
        <w:spacing w:after="0" w:line="317" w:lineRule="exact"/>
        <w:jc w:val="both"/>
      </w:pPr>
      <w:r w:rsidRPr="00646E40">
        <w:rPr>
          <w:rStyle w:val="20"/>
          <w:rFonts w:eastAsiaTheme="minorHAnsi"/>
          <w:bCs w:val="0"/>
        </w:rPr>
        <w:t>6</w:t>
      </w:r>
      <w:r>
        <w:rPr>
          <w:rStyle w:val="20"/>
          <w:rFonts w:eastAsiaTheme="minorHAnsi"/>
          <w:b w:val="0"/>
          <w:bCs w:val="0"/>
        </w:rPr>
        <w:t>.Решите логическую задачу.</w:t>
      </w:r>
    </w:p>
    <w:p w:rsidR="00646E40" w:rsidRDefault="00646E40" w:rsidP="00646E40">
      <w:pPr>
        <w:pStyle w:val="9"/>
        <w:shd w:val="clear" w:color="auto" w:fill="auto"/>
        <w:spacing w:after="2876" w:line="317" w:lineRule="exact"/>
        <w:ind w:left="20" w:right="20" w:firstLine="0"/>
        <w:rPr>
          <w:rStyle w:val="61"/>
        </w:rPr>
      </w:pPr>
      <w:r>
        <w:rPr>
          <w:rStyle w:val="61"/>
        </w:rPr>
        <w:t xml:space="preserve">В конференции по </w:t>
      </w:r>
      <w:proofErr w:type="spellStart"/>
      <w:r>
        <w:rPr>
          <w:rStyle w:val="61"/>
        </w:rPr>
        <w:t>флогистоноведению</w:t>
      </w:r>
      <w:proofErr w:type="spellEnd"/>
      <w:r>
        <w:rPr>
          <w:rStyle w:val="61"/>
        </w:rPr>
        <w:t xml:space="preserve"> участвовали 20 человек. Среди них были химики, алхимики и пиротехники. Химики всегда говорят правду, ал</w:t>
      </w:r>
      <w:r>
        <w:rPr>
          <w:rStyle w:val="61"/>
        </w:rPr>
        <w:softHyphen/>
        <w:t>химики всегда лгут, а пиротехники иногда говорят правду, иногда лгут. На во</w:t>
      </w:r>
      <w:r>
        <w:rPr>
          <w:rStyle w:val="61"/>
        </w:rPr>
        <w:softHyphen/>
        <w:t>прос «Кого здесь больше?» четверо участников ответили, что большинство со</w:t>
      </w:r>
      <w:r>
        <w:rPr>
          <w:rStyle w:val="61"/>
        </w:rPr>
        <w:softHyphen/>
        <w:t xml:space="preserve">ставляют химики, 14 заявили, что преобладают алхимики, а двое сказали, что на каждого химика приходится ровно пять пиротехников. Сколько на самом деле там было химиков, </w:t>
      </w:r>
      <w:r>
        <w:rPr>
          <w:rStyle w:val="61"/>
        </w:rPr>
        <w:lastRenderedPageBreak/>
        <w:t>алхимиков и пиротехников? Обоснуйте свой ответ</w:t>
      </w:r>
    </w:p>
    <w:p w:rsidR="00646E40" w:rsidRDefault="00646E40" w:rsidP="00646E40">
      <w:pPr>
        <w:keepNext/>
        <w:keepLines/>
        <w:widowControl w:val="0"/>
        <w:tabs>
          <w:tab w:val="left" w:pos="333"/>
        </w:tabs>
        <w:spacing w:after="246" w:line="270" w:lineRule="exact"/>
        <w:jc w:val="both"/>
        <w:outlineLvl w:val="1"/>
      </w:pPr>
      <w:bookmarkStart w:id="1" w:name="bookmark52"/>
      <w:r w:rsidRPr="00646E40">
        <w:rPr>
          <w:rStyle w:val="22"/>
          <w:rFonts w:eastAsiaTheme="minorHAnsi"/>
          <w:bCs w:val="0"/>
        </w:rPr>
        <w:t>7</w:t>
      </w:r>
      <w:r>
        <w:rPr>
          <w:rStyle w:val="22"/>
          <w:rFonts w:eastAsiaTheme="minorHAnsi"/>
          <w:b w:val="0"/>
          <w:bCs w:val="0"/>
        </w:rPr>
        <w:t>.Решите кроссворд.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74"/>
        <w:gridCol w:w="269"/>
        <w:gridCol w:w="264"/>
        <w:gridCol w:w="269"/>
        <w:gridCol w:w="269"/>
        <w:gridCol w:w="264"/>
        <w:gridCol w:w="269"/>
        <w:gridCol w:w="264"/>
        <w:gridCol w:w="269"/>
        <w:gridCol w:w="269"/>
        <w:gridCol w:w="264"/>
        <w:gridCol w:w="269"/>
        <w:gridCol w:w="269"/>
        <w:gridCol w:w="264"/>
        <w:gridCol w:w="269"/>
        <w:gridCol w:w="264"/>
        <w:gridCol w:w="269"/>
        <w:gridCol w:w="278"/>
      </w:tblGrid>
      <w:tr w:rsidR="00646E40" w:rsidTr="00DA757F">
        <w:trPr>
          <w:trHeight w:hRule="exact" w:val="274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74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8pt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74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12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74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74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10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9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69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pStyle w:val="9"/>
              <w:framePr w:w="4824" w:wrap="notBeside" w:vAnchor="text" w:hAnchor="text" w:xAlign="center" w:y="1"/>
              <w:shd w:val="clear" w:color="auto" w:fill="auto"/>
              <w:spacing w:line="160" w:lineRule="exact"/>
              <w:ind w:left="20" w:firstLine="0"/>
              <w:jc w:val="left"/>
            </w:pPr>
            <w:r>
              <w:rPr>
                <w:rStyle w:val="8pt"/>
              </w:rPr>
              <w:t>13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6E40" w:rsidTr="00DA757F">
        <w:trPr>
          <w:trHeight w:hRule="exact" w:val="283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6E40" w:rsidRDefault="00646E40" w:rsidP="00DA757F">
            <w:pPr>
              <w:framePr w:w="48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6E40" w:rsidRDefault="00646E40" w:rsidP="00646E40">
      <w:pPr>
        <w:rPr>
          <w:sz w:val="2"/>
          <w:szCs w:val="2"/>
        </w:rPr>
      </w:pPr>
    </w:p>
    <w:p w:rsidR="00646E40" w:rsidRPr="00632FAC" w:rsidRDefault="00646E40" w:rsidP="00646E40">
      <w:pPr>
        <w:spacing w:before="350" w:after="0"/>
        <w:ind w:left="20"/>
        <w:jc w:val="both"/>
      </w:pPr>
      <w:r w:rsidRPr="00632FAC">
        <w:rPr>
          <w:rStyle w:val="30"/>
          <w:rFonts w:eastAsiaTheme="minorHAnsi"/>
          <w:i w:val="0"/>
          <w:iCs w:val="0"/>
          <w:sz w:val="22"/>
          <w:szCs w:val="22"/>
        </w:rPr>
        <w:t>По горизонтали:</w:t>
      </w:r>
    </w:p>
    <w:p w:rsidR="00646E40" w:rsidRPr="00632FAC" w:rsidRDefault="00646E40" w:rsidP="00646E40">
      <w:pPr>
        <w:pStyle w:val="9"/>
        <w:shd w:val="clear" w:color="auto" w:fill="auto"/>
        <w:ind w:left="2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1. Использование служебного пол</w:t>
      </w:r>
      <w:r w:rsidR="00A26302" w:rsidRPr="00632FAC">
        <w:rPr>
          <w:rStyle w:val="61"/>
          <w:sz w:val="22"/>
          <w:szCs w:val="22"/>
        </w:rPr>
        <w:t>ожения в личных целях (9 букв</w:t>
      </w:r>
      <w:r w:rsidRPr="00632FAC">
        <w:rPr>
          <w:rStyle w:val="61"/>
          <w:sz w:val="22"/>
          <w:szCs w:val="22"/>
        </w:rPr>
        <w:t>)</w:t>
      </w:r>
    </w:p>
    <w:p w:rsidR="00A26302" w:rsidRPr="00632FAC" w:rsidRDefault="00A26302" w:rsidP="00A26302">
      <w:pPr>
        <w:pStyle w:val="9"/>
        <w:shd w:val="clear" w:color="auto" w:fill="auto"/>
        <w:tabs>
          <w:tab w:val="left" w:pos="333"/>
        </w:tabs>
        <w:ind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5.предание суду парламента или отрешение от должности выс</w:t>
      </w:r>
      <w:r w:rsidRPr="00632FAC">
        <w:rPr>
          <w:rStyle w:val="7"/>
          <w:sz w:val="22"/>
          <w:szCs w:val="22"/>
        </w:rPr>
        <w:t>ши</w:t>
      </w:r>
      <w:r w:rsidRPr="00632FAC">
        <w:rPr>
          <w:rStyle w:val="61"/>
          <w:sz w:val="22"/>
          <w:szCs w:val="22"/>
        </w:rPr>
        <w:t>х должност</w:t>
      </w:r>
      <w:r w:rsidRPr="00632FAC">
        <w:rPr>
          <w:rStyle w:val="61"/>
          <w:sz w:val="22"/>
          <w:szCs w:val="22"/>
        </w:rPr>
        <w:softHyphen/>
        <w:t>ных лиц государства (9 букв).</w:t>
      </w:r>
    </w:p>
    <w:p w:rsidR="00A26302" w:rsidRPr="00632FAC" w:rsidRDefault="00A26302" w:rsidP="00A26302">
      <w:pPr>
        <w:pStyle w:val="9"/>
        <w:shd w:val="clear" w:color="auto" w:fill="auto"/>
        <w:tabs>
          <w:tab w:val="left" w:pos="333"/>
        </w:tabs>
        <w:ind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7.деклассированные слои в антагонистическом обществе (бродяги, н</w:t>
      </w:r>
      <w:r w:rsidRPr="00632FAC">
        <w:rPr>
          <w:rStyle w:val="7"/>
          <w:sz w:val="22"/>
          <w:szCs w:val="22"/>
        </w:rPr>
        <w:t>ищи</w:t>
      </w:r>
      <w:r w:rsidRPr="00632FAC">
        <w:rPr>
          <w:rStyle w:val="61"/>
          <w:sz w:val="22"/>
          <w:szCs w:val="22"/>
        </w:rPr>
        <w:t>е, уго</w:t>
      </w:r>
      <w:r w:rsidRPr="00632FAC">
        <w:rPr>
          <w:rStyle w:val="61"/>
          <w:sz w:val="22"/>
          <w:szCs w:val="22"/>
        </w:rPr>
        <w:softHyphen/>
        <w:t>ловные элементы и т.п.) (6 букв).</w:t>
      </w:r>
    </w:p>
    <w:p w:rsidR="00A26302" w:rsidRPr="00632FAC" w:rsidRDefault="00A26302" w:rsidP="00A26302">
      <w:pPr>
        <w:pStyle w:val="9"/>
        <w:shd w:val="clear" w:color="auto" w:fill="auto"/>
        <w:tabs>
          <w:tab w:val="left" w:pos="333"/>
        </w:tabs>
        <w:ind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8.Родовое наименование всевозможных отношений типа равенства (15 букв).</w:t>
      </w:r>
    </w:p>
    <w:p w:rsidR="00A26302" w:rsidRPr="00632FAC" w:rsidRDefault="00A26302" w:rsidP="00A26302">
      <w:pPr>
        <w:pStyle w:val="9"/>
        <w:shd w:val="clear" w:color="auto" w:fill="auto"/>
        <w:tabs>
          <w:tab w:val="left" w:pos="333"/>
        </w:tabs>
        <w:ind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9.Схема доходов и расходов определённого лица (семьи, бизнеса, организации, государства и т. д.) (6 букв)</w:t>
      </w:r>
    </w:p>
    <w:p w:rsidR="00632FAC" w:rsidRPr="00632FAC" w:rsidRDefault="00A26302" w:rsidP="00632FAC">
      <w:pPr>
        <w:pStyle w:val="9"/>
        <w:shd w:val="clear" w:color="auto" w:fill="auto"/>
        <w:tabs>
          <w:tab w:val="left" w:pos="333"/>
        </w:tabs>
        <w:spacing w:after="300"/>
        <w:ind w:firstLine="0"/>
        <w:rPr>
          <w:rStyle w:val="61"/>
          <w:sz w:val="22"/>
          <w:szCs w:val="22"/>
        </w:rPr>
      </w:pPr>
      <w:r w:rsidRPr="00632FAC">
        <w:rPr>
          <w:rStyle w:val="61"/>
          <w:sz w:val="22"/>
          <w:szCs w:val="22"/>
        </w:rPr>
        <w:t>13.Положение личности в системе социальных отношений, отражающее и оп</w:t>
      </w:r>
      <w:r w:rsidRPr="00632FAC">
        <w:rPr>
          <w:rStyle w:val="61"/>
          <w:sz w:val="22"/>
          <w:szCs w:val="22"/>
        </w:rPr>
        <w:softHyphen/>
        <w:t>ределяющее ее право и обязанности во взаимодействии и общении с социаль</w:t>
      </w:r>
      <w:r w:rsidRPr="00632FAC">
        <w:rPr>
          <w:rStyle w:val="61"/>
          <w:sz w:val="22"/>
          <w:szCs w:val="22"/>
        </w:rPr>
        <w:softHyphen/>
        <w:t>ным окружением (6 букв).</w:t>
      </w:r>
    </w:p>
    <w:p w:rsidR="00A26302" w:rsidRPr="00632FAC" w:rsidRDefault="00A26302" w:rsidP="00632FAC">
      <w:pPr>
        <w:pStyle w:val="9"/>
        <w:shd w:val="clear" w:color="auto" w:fill="auto"/>
        <w:tabs>
          <w:tab w:val="left" w:pos="333"/>
        </w:tabs>
        <w:spacing w:after="300"/>
        <w:ind w:firstLine="0"/>
        <w:rPr>
          <w:sz w:val="22"/>
          <w:szCs w:val="22"/>
        </w:rPr>
      </w:pPr>
      <w:r w:rsidRPr="00632FAC">
        <w:rPr>
          <w:rStyle w:val="30"/>
          <w:i w:val="0"/>
          <w:iCs w:val="0"/>
          <w:sz w:val="22"/>
          <w:szCs w:val="22"/>
        </w:rPr>
        <w:t>По вертикали:</w:t>
      </w:r>
    </w:p>
    <w:p w:rsidR="00A26302" w:rsidRPr="00632FAC" w:rsidRDefault="00A26302" w:rsidP="00A26302">
      <w:pPr>
        <w:pStyle w:val="9"/>
        <w:numPr>
          <w:ilvl w:val="0"/>
          <w:numId w:val="9"/>
        </w:numPr>
        <w:shd w:val="clear" w:color="auto" w:fill="auto"/>
        <w:tabs>
          <w:tab w:val="left" w:pos="333"/>
        </w:tabs>
        <w:ind w:left="2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Форма межгосударственного объединения, союз госуда</w:t>
      </w:r>
      <w:proofErr w:type="gramStart"/>
      <w:r w:rsidRPr="00632FAC">
        <w:rPr>
          <w:rStyle w:val="61"/>
          <w:sz w:val="22"/>
          <w:szCs w:val="22"/>
        </w:rPr>
        <w:t>рств дл</w:t>
      </w:r>
      <w:proofErr w:type="gramEnd"/>
      <w:r w:rsidRPr="00632FAC">
        <w:rPr>
          <w:rStyle w:val="61"/>
          <w:sz w:val="22"/>
          <w:szCs w:val="22"/>
        </w:rPr>
        <w:t>я выполнения определенных задач: экономических, политических, военных и др. (12 букв).</w:t>
      </w:r>
    </w:p>
    <w:p w:rsidR="00A26302" w:rsidRPr="00632FAC" w:rsidRDefault="00A26302" w:rsidP="00A26302">
      <w:pPr>
        <w:pStyle w:val="9"/>
        <w:numPr>
          <w:ilvl w:val="0"/>
          <w:numId w:val="9"/>
        </w:numPr>
        <w:shd w:val="clear" w:color="auto" w:fill="auto"/>
        <w:tabs>
          <w:tab w:val="left" w:pos="333"/>
        </w:tabs>
        <w:ind w:left="2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Форма непосредственного волеизъявления граждан, выражающаяся в голо</w:t>
      </w:r>
      <w:r w:rsidRPr="00632FAC">
        <w:rPr>
          <w:rStyle w:val="61"/>
          <w:sz w:val="22"/>
          <w:szCs w:val="22"/>
        </w:rPr>
        <w:softHyphen/>
        <w:t>совании по наиболее значимым вопросам общегосударственного, регионально</w:t>
      </w:r>
      <w:r w:rsidRPr="00632FAC">
        <w:rPr>
          <w:rStyle w:val="61"/>
          <w:sz w:val="22"/>
          <w:szCs w:val="22"/>
        </w:rPr>
        <w:softHyphen/>
        <w:t>го или местного масштаба (10 букв).</w:t>
      </w:r>
    </w:p>
    <w:p w:rsidR="00A26302" w:rsidRPr="00632FAC" w:rsidRDefault="00A26302" w:rsidP="00A26302">
      <w:pPr>
        <w:pStyle w:val="9"/>
        <w:numPr>
          <w:ilvl w:val="0"/>
          <w:numId w:val="9"/>
        </w:numPr>
        <w:shd w:val="clear" w:color="auto" w:fill="auto"/>
        <w:tabs>
          <w:tab w:val="left" w:pos="333"/>
        </w:tabs>
        <w:ind w:left="2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Многообразие интересов, взглядов, позиции, партий, общественных сил (</w:t>
      </w:r>
      <w:r w:rsidR="00E352CF" w:rsidRPr="00632FAC">
        <w:rPr>
          <w:rStyle w:val="61"/>
          <w:sz w:val="22"/>
          <w:szCs w:val="22"/>
        </w:rPr>
        <w:t>9 букв</w:t>
      </w:r>
      <w:r w:rsidRPr="00632FAC">
        <w:rPr>
          <w:rStyle w:val="61"/>
          <w:sz w:val="22"/>
          <w:szCs w:val="22"/>
        </w:rPr>
        <w:t>).</w:t>
      </w:r>
    </w:p>
    <w:p w:rsidR="00A26302" w:rsidRPr="00632FAC" w:rsidRDefault="00A26302" w:rsidP="00A26302">
      <w:pPr>
        <w:pStyle w:val="9"/>
        <w:numPr>
          <w:ilvl w:val="0"/>
          <w:numId w:val="9"/>
        </w:numPr>
        <w:shd w:val="clear" w:color="auto" w:fill="auto"/>
        <w:tabs>
          <w:tab w:val="left" w:pos="333"/>
        </w:tabs>
        <w:ind w:left="2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Политическая поз</w:t>
      </w:r>
      <w:r w:rsidRPr="00632FAC">
        <w:rPr>
          <w:rStyle w:val="7"/>
          <w:sz w:val="22"/>
          <w:szCs w:val="22"/>
          <w:u w:val="none"/>
        </w:rPr>
        <w:t>ици</w:t>
      </w:r>
      <w:r w:rsidRPr="00632FAC">
        <w:rPr>
          <w:rStyle w:val="61"/>
          <w:sz w:val="22"/>
          <w:szCs w:val="22"/>
        </w:rPr>
        <w:t>я или стиль риторики, апеллирующие к широким на</w:t>
      </w:r>
      <w:r w:rsidRPr="00632FAC">
        <w:rPr>
          <w:rStyle w:val="61"/>
          <w:sz w:val="22"/>
          <w:szCs w:val="22"/>
        </w:rPr>
        <w:softHyphen/>
        <w:t>родным массам (</w:t>
      </w:r>
      <w:r w:rsidR="00E352CF" w:rsidRPr="00632FAC">
        <w:rPr>
          <w:rStyle w:val="61"/>
          <w:sz w:val="22"/>
          <w:szCs w:val="22"/>
        </w:rPr>
        <w:t>8 букв</w:t>
      </w:r>
      <w:r w:rsidRPr="00632FAC">
        <w:rPr>
          <w:rStyle w:val="61"/>
          <w:sz w:val="22"/>
          <w:szCs w:val="22"/>
        </w:rPr>
        <w:t>).</w:t>
      </w:r>
    </w:p>
    <w:p w:rsidR="00A26302" w:rsidRPr="00632FAC" w:rsidRDefault="00E352CF" w:rsidP="00E352CF">
      <w:pPr>
        <w:pStyle w:val="9"/>
        <w:shd w:val="clear" w:color="auto" w:fill="auto"/>
        <w:tabs>
          <w:tab w:val="left" w:pos="467"/>
        </w:tabs>
        <w:ind w:right="4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lastRenderedPageBreak/>
        <w:t>6.</w:t>
      </w:r>
      <w:r w:rsidR="00A26302" w:rsidRPr="00632FAC">
        <w:rPr>
          <w:rStyle w:val="61"/>
          <w:sz w:val="22"/>
          <w:szCs w:val="22"/>
        </w:rPr>
        <w:t>Устойчивая правовая связь человека с государством, выражающаяся в сово</w:t>
      </w:r>
      <w:r w:rsidR="00A26302" w:rsidRPr="00632FAC">
        <w:rPr>
          <w:rStyle w:val="61"/>
          <w:sz w:val="22"/>
          <w:szCs w:val="22"/>
        </w:rPr>
        <w:softHyphen/>
        <w:t>купности их взаимных прав, обязанностей и ответственности (</w:t>
      </w:r>
      <w:r w:rsidRPr="00632FAC">
        <w:rPr>
          <w:rStyle w:val="61"/>
          <w:sz w:val="22"/>
          <w:szCs w:val="22"/>
        </w:rPr>
        <w:t>11 букв</w:t>
      </w:r>
      <w:r w:rsidR="00A26302" w:rsidRPr="00632FAC">
        <w:rPr>
          <w:rStyle w:val="61"/>
          <w:sz w:val="22"/>
          <w:szCs w:val="22"/>
        </w:rPr>
        <w:t>).</w:t>
      </w:r>
    </w:p>
    <w:p w:rsidR="00A26302" w:rsidRPr="00632FAC" w:rsidRDefault="00E352CF" w:rsidP="00E352CF">
      <w:pPr>
        <w:pStyle w:val="9"/>
        <w:shd w:val="clear" w:color="auto" w:fill="auto"/>
        <w:tabs>
          <w:tab w:val="left" w:pos="467"/>
        </w:tabs>
        <w:ind w:right="4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>10.</w:t>
      </w:r>
      <w:r w:rsidR="00A26302" w:rsidRPr="00632FAC">
        <w:rPr>
          <w:rStyle w:val="61"/>
          <w:sz w:val="22"/>
          <w:szCs w:val="22"/>
        </w:rPr>
        <w:t>Решение, принятое боль</w:t>
      </w:r>
      <w:r w:rsidR="00A26302" w:rsidRPr="00632FAC">
        <w:rPr>
          <w:rStyle w:val="7"/>
          <w:sz w:val="22"/>
          <w:szCs w:val="22"/>
          <w:u w:val="none"/>
        </w:rPr>
        <w:t>ши</w:t>
      </w:r>
      <w:r w:rsidR="00A26302" w:rsidRPr="00632FAC">
        <w:rPr>
          <w:rStyle w:val="61"/>
          <w:sz w:val="22"/>
          <w:szCs w:val="22"/>
        </w:rPr>
        <w:t>нством голосов избирательного корпуса или представительного учреждения по определенному вопросу (</w:t>
      </w:r>
      <w:r w:rsidRPr="00632FAC">
        <w:rPr>
          <w:rStyle w:val="61"/>
          <w:sz w:val="22"/>
          <w:szCs w:val="22"/>
        </w:rPr>
        <w:t>5 букв</w:t>
      </w:r>
      <w:r w:rsidR="00A26302" w:rsidRPr="00632FAC">
        <w:rPr>
          <w:rStyle w:val="61"/>
          <w:sz w:val="22"/>
          <w:szCs w:val="22"/>
        </w:rPr>
        <w:t>).</w:t>
      </w:r>
    </w:p>
    <w:p w:rsidR="00A26302" w:rsidRPr="00632FAC" w:rsidRDefault="00E352CF" w:rsidP="00E352CF">
      <w:pPr>
        <w:pStyle w:val="9"/>
        <w:shd w:val="clear" w:color="auto" w:fill="auto"/>
        <w:tabs>
          <w:tab w:val="left" w:pos="467"/>
        </w:tabs>
        <w:ind w:right="4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 xml:space="preserve">11. </w:t>
      </w:r>
      <w:r w:rsidR="00A26302" w:rsidRPr="00632FAC">
        <w:rPr>
          <w:rStyle w:val="61"/>
          <w:sz w:val="22"/>
          <w:szCs w:val="22"/>
        </w:rPr>
        <w:t>Обязательный платёж, взимаемый органами государственной власти раз</w:t>
      </w:r>
      <w:r w:rsidR="00A26302" w:rsidRPr="00632FAC">
        <w:rPr>
          <w:rStyle w:val="61"/>
          <w:sz w:val="22"/>
          <w:szCs w:val="22"/>
        </w:rPr>
        <w:softHyphen/>
        <w:t>личных уровней с организаций и физических лиц (</w:t>
      </w:r>
      <w:r w:rsidRPr="00632FAC">
        <w:rPr>
          <w:rStyle w:val="61"/>
          <w:sz w:val="22"/>
          <w:szCs w:val="22"/>
        </w:rPr>
        <w:t>5 букв</w:t>
      </w:r>
      <w:r w:rsidR="00A26302" w:rsidRPr="00632FAC">
        <w:rPr>
          <w:rStyle w:val="61"/>
          <w:sz w:val="22"/>
          <w:szCs w:val="22"/>
        </w:rPr>
        <w:t>).</w:t>
      </w:r>
    </w:p>
    <w:p w:rsidR="00A26302" w:rsidRPr="00632FAC" w:rsidRDefault="00E352CF" w:rsidP="00E352CF">
      <w:pPr>
        <w:pStyle w:val="9"/>
        <w:shd w:val="clear" w:color="auto" w:fill="auto"/>
        <w:tabs>
          <w:tab w:val="left" w:pos="467"/>
        </w:tabs>
        <w:ind w:right="40" w:firstLine="0"/>
        <w:rPr>
          <w:sz w:val="22"/>
          <w:szCs w:val="22"/>
        </w:rPr>
      </w:pPr>
      <w:r w:rsidRPr="00632FAC">
        <w:rPr>
          <w:rStyle w:val="61"/>
          <w:sz w:val="22"/>
          <w:szCs w:val="22"/>
        </w:rPr>
        <w:t xml:space="preserve">12. </w:t>
      </w:r>
      <w:r w:rsidR="00A26302" w:rsidRPr="00632FAC">
        <w:rPr>
          <w:rStyle w:val="61"/>
          <w:sz w:val="22"/>
          <w:szCs w:val="22"/>
        </w:rPr>
        <w:t>Политический порядок, опирающийся на законное право, подкрепленное соответствующими рационально-оправданными санкциями (</w:t>
      </w:r>
      <w:r w:rsidRPr="00632FAC">
        <w:rPr>
          <w:rStyle w:val="61"/>
          <w:sz w:val="22"/>
          <w:szCs w:val="22"/>
        </w:rPr>
        <w:t>11 букв</w:t>
      </w:r>
      <w:r w:rsidR="00A26302" w:rsidRPr="00632FAC">
        <w:rPr>
          <w:rStyle w:val="61"/>
          <w:sz w:val="22"/>
          <w:szCs w:val="22"/>
        </w:rPr>
        <w:t>).</w:t>
      </w:r>
    </w:p>
    <w:p w:rsidR="00D32C83" w:rsidRPr="007E1789" w:rsidRDefault="00D32C83">
      <w:pPr>
        <w:rPr>
          <w:rFonts w:ascii="Times New Roman" w:hAnsi="Times New Roman" w:cs="Times New Roman"/>
          <w:sz w:val="24"/>
          <w:szCs w:val="24"/>
        </w:rPr>
      </w:pPr>
    </w:p>
    <w:sectPr w:rsidR="00D32C83" w:rsidRPr="007E1789" w:rsidSect="00744AF6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E8D"/>
    <w:multiLevelType w:val="multilevel"/>
    <w:tmpl w:val="759A3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02F7E"/>
    <w:multiLevelType w:val="multilevel"/>
    <w:tmpl w:val="3DF41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B1E89"/>
    <w:multiLevelType w:val="multilevel"/>
    <w:tmpl w:val="4BEA9F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BE38F4"/>
    <w:multiLevelType w:val="multilevel"/>
    <w:tmpl w:val="5A060E2C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F74B5"/>
    <w:multiLevelType w:val="multilevel"/>
    <w:tmpl w:val="499EB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705620"/>
    <w:multiLevelType w:val="multilevel"/>
    <w:tmpl w:val="A0C06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373AA4"/>
    <w:multiLevelType w:val="multilevel"/>
    <w:tmpl w:val="B44C7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D61F4B"/>
    <w:multiLevelType w:val="multilevel"/>
    <w:tmpl w:val="8A08E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8D523A"/>
    <w:multiLevelType w:val="multilevel"/>
    <w:tmpl w:val="7D06D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4AF6"/>
    <w:rsid w:val="000A4D4F"/>
    <w:rsid w:val="000E4EE5"/>
    <w:rsid w:val="001A2235"/>
    <w:rsid w:val="00341718"/>
    <w:rsid w:val="00352614"/>
    <w:rsid w:val="0043026D"/>
    <w:rsid w:val="0052153C"/>
    <w:rsid w:val="00632FAC"/>
    <w:rsid w:val="00646E40"/>
    <w:rsid w:val="006A58CE"/>
    <w:rsid w:val="00744AF6"/>
    <w:rsid w:val="007E1789"/>
    <w:rsid w:val="00867DF8"/>
    <w:rsid w:val="00894D03"/>
    <w:rsid w:val="008B5F57"/>
    <w:rsid w:val="008E6B88"/>
    <w:rsid w:val="009B1B0E"/>
    <w:rsid w:val="009D6845"/>
    <w:rsid w:val="00A26302"/>
    <w:rsid w:val="00A81B47"/>
    <w:rsid w:val="00A94DC5"/>
    <w:rsid w:val="00D32C83"/>
    <w:rsid w:val="00E352CF"/>
    <w:rsid w:val="00EC2153"/>
    <w:rsid w:val="00FD32F8"/>
    <w:rsid w:val="00FD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rsid w:val="00744A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60">
    <w:name w:val="Основной текст (6)"/>
    <w:basedOn w:val="6"/>
    <w:rsid w:val="00744AF6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rsid w:val="00744A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3">
    <w:name w:val="Основной текст_"/>
    <w:basedOn w:val="a0"/>
    <w:link w:val="9"/>
    <w:rsid w:val="00744AF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1">
    <w:name w:val="Основной текст6"/>
    <w:basedOn w:val="a3"/>
    <w:rsid w:val="00744AF6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"/>
    <w:basedOn w:val="2"/>
    <w:rsid w:val="00744AF6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744AF6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744AF6"/>
    <w:rPr>
      <w:color w:val="000000"/>
      <w:spacing w:val="0"/>
      <w:w w:val="100"/>
      <w:position w:val="0"/>
      <w:u w:val="single"/>
      <w:lang w:val="ru-RU"/>
    </w:rPr>
  </w:style>
  <w:style w:type="paragraph" w:customStyle="1" w:styleId="9">
    <w:name w:val="Основной текст9"/>
    <w:basedOn w:val="a"/>
    <w:link w:val="a3"/>
    <w:rsid w:val="00744AF6"/>
    <w:pPr>
      <w:widowControl w:val="0"/>
      <w:shd w:val="clear" w:color="auto" w:fill="FFFFFF"/>
      <w:spacing w:after="0" w:line="322" w:lineRule="exact"/>
      <w:ind w:hanging="50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rsid w:val="00646E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2">
    <w:name w:val="Заголовок №2"/>
    <w:basedOn w:val="21"/>
    <w:rsid w:val="00646E40"/>
    <w:rPr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646E4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a0"/>
    <w:rsid w:val="00646E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30">
    <w:name w:val="Основной текст (3)"/>
    <w:basedOn w:val="3"/>
    <w:rsid w:val="00646E40"/>
    <w:rPr>
      <w:color w:val="000000"/>
      <w:spacing w:val="0"/>
      <w:w w:val="100"/>
      <w:position w:val="0"/>
      <w:lang w:val="ru-RU"/>
    </w:rPr>
  </w:style>
  <w:style w:type="character" w:customStyle="1" w:styleId="8pt">
    <w:name w:val="Основной текст + 8 pt;Полужирный"/>
    <w:basedOn w:val="a3"/>
    <w:rsid w:val="00646E4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5">
    <w:name w:val="Normal (Web)"/>
    <w:basedOn w:val="a"/>
    <w:uiPriority w:val="99"/>
    <w:unhideWhenUsed/>
    <w:rsid w:val="00341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Пользователь</cp:lastModifiedBy>
  <cp:revision>8</cp:revision>
  <dcterms:created xsi:type="dcterms:W3CDTF">2016-10-11T03:57:00Z</dcterms:created>
  <dcterms:modified xsi:type="dcterms:W3CDTF">2016-10-11T08:45:00Z</dcterms:modified>
</cp:coreProperties>
</file>